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方正黑体_GBK"/>
          <w:color w:val="000000"/>
        </w:rPr>
      </w:pPr>
      <w:bookmarkStart w:id="0" w:name="_GoBack"/>
      <w:bookmarkEnd w:id="0"/>
      <w:r>
        <w:rPr>
          <w:rFonts w:ascii="Times New Roman" w:hAnsi="Times New Roman" w:eastAsia="方正黑体_GBK"/>
          <w:color w:val="000000"/>
        </w:rPr>
        <w:t>附件</w:t>
      </w:r>
      <w:r>
        <w:rPr>
          <w:rFonts w:hint="eastAsia" w:ascii="Times New Roman" w:hAnsi="Times New Roman" w:eastAsia="方正黑体_GBK"/>
          <w:color w:val="000000"/>
        </w:rPr>
        <w:t>2</w:t>
      </w:r>
    </w:p>
    <w:p>
      <w:pPr>
        <w:jc w:val="left"/>
        <w:rPr>
          <w:rFonts w:ascii="Times New Roman" w:hAnsi="Times New Roman" w:eastAsia="方正仿宋简体"/>
          <w:color w:val="000000"/>
        </w:rPr>
      </w:pPr>
    </w:p>
    <w:p>
      <w:pPr>
        <w:spacing w:line="860" w:lineRule="exact"/>
        <w:jc w:val="center"/>
        <w:rPr>
          <w:rFonts w:ascii="方正粗宋_GBK" w:hAnsi="黑体" w:eastAsia="方正粗宋_GBK"/>
          <w:color w:val="000000"/>
          <w:sz w:val="60"/>
          <w:szCs w:val="60"/>
        </w:rPr>
      </w:pPr>
      <w:r>
        <w:rPr>
          <w:rFonts w:hint="eastAsia" w:ascii="方正粗宋_GBK" w:hAnsi="黑体" w:eastAsia="方正粗宋_GBK"/>
          <w:color w:val="000000"/>
          <w:w w:val="87"/>
          <w:kern w:val="0"/>
          <w:sz w:val="60"/>
          <w:szCs w:val="60"/>
          <w:fitText w:val="8381" w:id="0"/>
        </w:rPr>
        <w:t>申请设立江苏省博士后创新实践基</w:t>
      </w:r>
      <w:r>
        <w:rPr>
          <w:rFonts w:hint="eastAsia" w:ascii="方正粗宋_GBK" w:hAnsi="黑体" w:eastAsia="方正粗宋_GBK"/>
          <w:color w:val="000000"/>
          <w:spacing w:val="16"/>
          <w:w w:val="87"/>
          <w:kern w:val="0"/>
          <w:sz w:val="60"/>
          <w:szCs w:val="60"/>
          <w:fitText w:val="8381" w:id="0"/>
        </w:rPr>
        <w:t>地</w:t>
      </w:r>
      <w:r>
        <w:rPr>
          <w:rFonts w:hint="eastAsia" w:ascii="方正粗宋_GBK" w:hAnsi="黑体" w:eastAsia="方正粗宋_GBK"/>
          <w:color w:val="000000"/>
          <w:sz w:val="60"/>
          <w:szCs w:val="60"/>
        </w:rPr>
        <w:t>报 批 表</w:t>
      </w:r>
    </w:p>
    <w:p>
      <w:pPr>
        <w:jc w:val="center"/>
        <w:rPr>
          <w:rFonts w:ascii="黑体" w:hAnsi="黑体" w:eastAsia="黑体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仿宋_GB2312"/>
          <w:color w:val="000000"/>
        </w:rPr>
      </w:pPr>
    </w:p>
    <w:tbl>
      <w:tblPr>
        <w:tblStyle w:val="22"/>
        <w:tblpPr w:leftFromText="180" w:rightFromText="180" w:vertAnchor="text" w:horzAnchor="page" w:tblpXSpec="center" w:tblpY="-479"/>
        <w:tblW w:w="72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44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申报单位全称</w:t>
            </w:r>
          </w:p>
        </w:tc>
        <w:tc>
          <w:tcPr>
            <w:tcW w:w="4410" w:type="dxa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单位所属行业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填表部门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联系电话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单位地址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2808" w:type="dxa"/>
            <w:tcMar>
              <w:top w:w="0" w:type="dxa"/>
              <w:left w:w="198" w:type="dxa"/>
              <w:bottom w:w="0" w:type="dxa"/>
              <w:right w:w="198" w:type="dxa"/>
            </w:tcMar>
            <w:vAlign w:val="bottom"/>
          </w:tcPr>
          <w:p>
            <w:pPr>
              <w:spacing w:line="320" w:lineRule="exact"/>
              <w:jc w:val="distribute"/>
              <w:rPr>
                <w:rFonts w:ascii="方正楷体_GBK" w:hAnsi="Times New Roman" w:eastAsia="方正楷体_GBK"/>
                <w:color w:val="000000"/>
              </w:rPr>
            </w:pPr>
            <w:r>
              <w:rPr>
                <w:rFonts w:hint="eastAsia" w:ascii="方正楷体_GBK" w:hAnsi="Times New Roman" w:eastAsia="方正楷体_GBK"/>
                <w:color w:val="000000"/>
              </w:rPr>
              <w:t>邮政编码</w:t>
            </w:r>
          </w:p>
        </w:tc>
        <w:tc>
          <w:tcPr>
            <w:tcW w:w="4410" w:type="dxa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仿宋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</w:p>
    <w:p>
      <w:pPr>
        <w:tabs>
          <w:tab w:val="left" w:pos="680"/>
        </w:tabs>
        <w:jc w:val="center"/>
        <w:rPr>
          <w:rFonts w:ascii="Times New Roman" w:hAnsi="Times New Roman" w:eastAsia="黑体"/>
          <w:color w:val="000000"/>
        </w:rPr>
      </w:pPr>
      <w:r>
        <w:rPr>
          <w:rFonts w:ascii="Times New Roman" w:hAnsi="Times New Roman" w:eastAsia="黑体"/>
          <w:color w:val="000000"/>
        </w:rPr>
        <w:t>江苏省人力资源和社会保障厅  制</w:t>
      </w:r>
    </w:p>
    <w:p>
      <w:pPr>
        <w:jc w:val="center"/>
        <w:rPr>
          <w:rFonts w:ascii="Times New Roman" w:hAnsi="Times New Roman" w:eastAsia="仿宋_GB2312"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</w:p>
    <w:p>
      <w:pPr>
        <w:jc w:val="center"/>
        <w:rPr>
          <w:rFonts w:ascii="Times New Roman" w:hAnsi="Times New Roman" w:eastAsia="仿宋_GB2312"/>
          <w:color w:val="000000"/>
        </w:rPr>
      </w:pPr>
    </w:p>
    <w:p>
      <w:pPr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填 表 须 知</w:t>
      </w:r>
    </w:p>
    <w:p>
      <w:pPr>
        <w:tabs>
          <w:tab w:val="left" w:pos="945"/>
        </w:tabs>
        <w:ind w:firstLine="624" w:firstLineChars="200"/>
        <w:rPr>
          <w:rFonts w:ascii="Times New Roman" w:hAnsi="Times New Roman" w:eastAsia="仿宋_GB2312"/>
          <w:color w:val="000000"/>
        </w:rPr>
      </w:pPr>
    </w:p>
    <w:p>
      <w:pPr>
        <w:tabs>
          <w:tab w:val="left" w:pos="945"/>
        </w:tabs>
        <w:spacing w:line="600" w:lineRule="exact"/>
        <w:ind w:firstLine="624" w:firstLineChars="200"/>
        <w:rPr>
          <w:rFonts w:ascii="Times New Roman" w:hAnsi="Times New Roman" w:eastAsia="方正楷体_GBK"/>
          <w:color w:val="000000"/>
        </w:rPr>
      </w:pPr>
      <w:r>
        <w:rPr>
          <w:rFonts w:ascii="Times New Roman" w:hAnsi="Times New Roman" w:eastAsia="方正楷体_GBK"/>
          <w:color w:val="000000"/>
        </w:rPr>
        <w:t>申请单位需填写报批表一式2份。填表必须实事求是，认真详实，不可虚报或留空，如没有内容可填，请填上“没有”二字，本表一律用A4纸打印。</w:t>
      </w:r>
    </w:p>
    <w:p>
      <w:pPr>
        <w:tabs>
          <w:tab w:val="left" w:pos="945"/>
        </w:tabs>
        <w:ind w:firstLine="624" w:firstLineChars="200"/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仿宋_GB2312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一、申报单位基本情况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855"/>
        <w:gridCol w:w="1318"/>
        <w:gridCol w:w="1700"/>
        <w:gridCol w:w="1983"/>
        <w:gridCol w:w="571"/>
        <w:gridCol w:w="1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12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单位类别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国有控股企业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外资企业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合资企业</w:t>
            </w:r>
            <w:r>
              <w:rPr>
                <w:rFonts w:ascii="Times New Roman" w:hAnsi="Times New Roman"/>
                <w:color w:val="000000"/>
                <w:sz w:val="24"/>
              </w:rPr>
              <w:t>□</w:t>
            </w:r>
          </w:p>
          <w:p>
            <w:pPr>
              <w:spacing w:line="32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民营企业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>事业单位</w:t>
            </w:r>
            <w:r>
              <w:rPr>
                <w:rFonts w:ascii="Times New Roman" w:hAnsi="Times New Roman"/>
                <w:color w:val="000000"/>
                <w:sz w:val="24"/>
              </w:rPr>
              <w:t>□    其它□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单位类型</w:t>
            </w:r>
          </w:p>
        </w:tc>
        <w:tc>
          <w:tcPr>
            <w:tcW w:w="30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研发型□  产业型□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其它□</w:t>
            </w:r>
          </w:p>
        </w:tc>
        <w:tc>
          <w:tcPr>
            <w:tcW w:w="255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年未</w:t>
            </w:r>
          </w:p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净资产(万元）</w:t>
            </w:r>
          </w:p>
        </w:tc>
        <w:tc>
          <w:tcPr>
            <w:tcW w:w="154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专职研发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人员数量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color w:val="000000"/>
                <w:sz w:val="24"/>
              </w:rPr>
              <w:t>其中：高级职称人数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98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单位所在地</w:t>
            </w:r>
          </w:p>
        </w:tc>
        <w:tc>
          <w:tcPr>
            <w:tcW w:w="7120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                 (</w:t>
            </w:r>
            <w:r>
              <w:rPr>
                <w:rFonts w:hint="eastAsia" w:ascii="Times New Roman" w:hAnsi="Times New Roman"/>
                <w:color w:val="000000"/>
                <w:sz w:val="24"/>
              </w:rPr>
              <w:t>设区</w:t>
            </w:r>
            <w:r>
              <w:rPr>
                <w:rFonts w:ascii="Times New Roman" w:hAnsi="Times New Roman"/>
                <w:color w:val="000000"/>
                <w:sz w:val="24"/>
              </w:rPr>
              <w:t>)市                   县（市、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区</w:t>
            </w:r>
            <w:r>
              <w:rPr>
                <w:rFonts w:ascii="Times New Roman" w:hAnsi="Times New Roman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是否高新技术企业</w:t>
            </w: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批准部门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批准时间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是否上市</w:t>
            </w: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上市公司名称及股票代码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上市时间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33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3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位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务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介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绍</w:t>
            </w:r>
          </w:p>
        </w:tc>
        <w:tc>
          <w:tcPr>
            <w:tcW w:w="7975" w:type="dxa"/>
            <w:gridSpan w:val="6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（注明主要产品、产量、市场占有率及技术水平分析等情况）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5" w:hRule="atLeast"/>
          <w:jc w:val="center"/>
        </w:trPr>
        <w:tc>
          <w:tcPr>
            <w:tcW w:w="1133" w:type="dxa"/>
            <w:tcBorders>
              <w:top w:val="single" w:color="auto" w:sz="12" w:space="0"/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  位  主  要  业  绩  介  绍</w:t>
            </w:r>
          </w:p>
        </w:tc>
        <w:tc>
          <w:tcPr>
            <w:tcW w:w="7975" w:type="dxa"/>
            <w:gridSpan w:val="6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（201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-201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年的产值、销售收入、利润、纳税额及纳税额列居本地区名次，以及对行业和地区经济建设、社会发展的贡献等情况）</w:t>
            </w: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6" w:hRule="atLeast"/>
          <w:jc w:val="center"/>
        </w:trPr>
        <w:tc>
          <w:tcPr>
            <w:tcW w:w="1133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单位下设机构情况</w:t>
            </w:r>
          </w:p>
        </w:tc>
        <w:tc>
          <w:tcPr>
            <w:tcW w:w="797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6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  位  近  期  发  展  规  划</w:t>
            </w:r>
          </w:p>
        </w:tc>
        <w:tc>
          <w:tcPr>
            <w:tcW w:w="797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b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b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二、申报单位研究开发能力情况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379"/>
        <w:gridCol w:w="1377"/>
        <w:gridCol w:w="136"/>
        <w:gridCol w:w="1513"/>
        <w:gridCol w:w="691"/>
        <w:gridCol w:w="1829"/>
        <w:gridCol w:w="2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288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是否设有专门的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科技研究开发机构</w:t>
            </w:r>
          </w:p>
        </w:tc>
        <w:tc>
          <w:tcPr>
            <w:tcW w:w="234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国家级</w:t>
            </w:r>
          </w:p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或省级、市级</w:t>
            </w:r>
          </w:p>
        </w:tc>
        <w:tc>
          <w:tcPr>
            <w:tcW w:w="1829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认定部门</w:t>
            </w:r>
          </w:p>
        </w:tc>
        <w:tc>
          <w:tcPr>
            <w:tcW w:w="205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认定时间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288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2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机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构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及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研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发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能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力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情</w:t>
            </w:r>
          </w:p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况</w:t>
            </w:r>
          </w:p>
        </w:tc>
        <w:tc>
          <w:tcPr>
            <w:tcW w:w="7975" w:type="dxa"/>
            <w:gridSpan w:val="7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（现有技术开发机构、科研队伍结构、拥有自主知识产权等情况）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108" w:type="dxa"/>
            <w:gridSpan w:val="8"/>
            <w:tcBorders>
              <w:top w:val="single" w:color="auto" w:sz="12" w:space="0"/>
            </w:tcBorders>
            <w:vAlign w:val="center"/>
          </w:tcPr>
          <w:p>
            <w:pPr>
              <w:ind w:firstLine="1878" w:firstLineChars="69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单位主要高级研究人员情况（不含兼职）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  称</w:t>
            </w: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职  务</w:t>
            </w: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专长、研究成果应用及获奖情况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1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70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4096"/>
        <w:gridCol w:w="38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是否参与国家“863”、“973”项目</w:t>
            </w:r>
          </w:p>
        </w:tc>
        <w:tc>
          <w:tcPr>
            <w:tcW w:w="387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是否批准为国家火炬计划项目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是否参与省部级重点科技项目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是否参与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其他重大科技项目</w:t>
            </w: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  目  名  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5229" w:type="dxa"/>
            <w:gridSpan w:val="2"/>
            <w:vAlign w:val="center"/>
          </w:tcPr>
          <w:p>
            <w:pPr>
              <w:ind w:right="106" w:rightChars="34"/>
              <w:jc w:val="distribut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879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2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近年来（特别是近三年来）取得的主要科技成果</w:t>
            </w:r>
          </w:p>
        </w:tc>
        <w:tc>
          <w:tcPr>
            <w:tcW w:w="7975" w:type="dxa"/>
            <w:gridSpan w:val="2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797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1" w:hRule="atLeast"/>
          <w:jc w:val="center"/>
        </w:trPr>
        <w:tc>
          <w:tcPr>
            <w:tcW w:w="1133" w:type="dxa"/>
            <w:tcBorders>
              <w:top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</w:rPr>
              <w:br w:type="page"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近三年科技研究开发投入情况</w:t>
            </w:r>
          </w:p>
        </w:tc>
        <w:tc>
          <w:tcPr>
            <w:tcW w:w="7975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3" w:hRule="atLeast"/>
          <w:jc w:val="center"/>
        </w:trPr>
        <w:tc>
          <w:tcPr>
            <w:tcW w:w="113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近三年与高校或科研机构共同研发情况</w:t>
            </w:r>
          </w:p>
        </w:tc>
        <w:tc>
          <w:tcPr>
            <w:tcW w:w="7975" w:type="dxa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4" w:hRule="atLeast"/>
          <w:jc w:val="center"/>
        </w:trPr>
        <w:tc>
          <w:tcPr>
            <w:tcW w:w="1133" w:type="dxa"/>
            <w:tcBorders>
              <w:bottom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近期主要研究工作方向</w:t>
            </w:r>
          </w:p>
        </w:tc>
        <w:tc>
          <w:tcPr>
            <w:tcW w:w="7975" w:type="dxa"/>
            <w:tcBorders>
              <w:bottom w:val="single" w:color="auto" w:sz="12" w:space="0"/>
            </w:tcBorders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tabs>
          <w:tab w:val="left" w:pos="945"/>
        </w:tabs>
        <w:spacing w:line="20" w:lineRule="exact"/>
        <w:rPr>
          <w:rFonts w:ascii="Times New Roman" w:hAnsi="Times New Roman" w:eastAsia="方正黑体简体"/>
          <w:color w:val="000000"/>
        </w:rPr>
      </w:pPr>
    </w:p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三、可提供的博士后科研和生活条件等情况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442"/>
        <w:gridCol w:w="1477"/>
        <w:gridCol w:w="1190"/>
        <w:gridCol w:w="711"/>
        <w:gridCol w:w="1255"/>
        <w:gridCol w:w="2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9108" w:type="dxa"/>
            <w:gridSpan w:val="7"/>
            <w:vAlign w:val="center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拟提出的博士后研究项目情况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477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1190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经费</w:t>
            </w:r>
          </w:p>
        </w:tc>
        <w:tc>
          <w:tcPr>
            <w:tcW w:w="42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预期目标、研究水平及市场前景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3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219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4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研发机构（实验室）拥有的主要检测、分析、测试等实验设备情况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设备名称和型号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价格（万元）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576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255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9108" w:type="dxa"/>
            <w:gridSpan w:val="7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可提供博士后研究人员的住房、博士后日常经费及其他后勤保障情况</w:t>
            </w:r>
          </w:p>
        </w:tc>
      </w:tr>
    </w:tbl>
    <w:p>
      <w:pPr>
        <w:tabs>
          <w:tab w:val="left" w:pos="945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 w:eastAsia="方正黑体简体"/>
          <w:color w:val="000000"/>
        </w:rPr>
        <w:br w:type="page"/>
      </w:r>
      <w:r>
        <w:rPr>
          <w:rFonts w:ascii="Times New Roman" w:hAnsi="Times New Roman"/>
          <w:b/>
          <w:color w:val="000000"/>
        </w:rPr>
        <w:t>四、申请和审批意见</w:t>
      </w:r>
    </w:p>
    <w:tbl>
      <w:tblPr>
        <w:tblStyle w:val="22"/>
        <w:tblW w:w="91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3" w:hRule="atLeast"/>
          <w:jc w:val="center"/>
        </w:trPr>
        <w:tc>
          <w:tcPr>
            <w:tcW w:w="9108" w:type="dxa"/>
            <w:tcBorders>
              <w:top w:val="single" w:color="auto" w:sz="12" w:space="0"/>
            </w:tcBorders>
          </w:tcPr>
          <w:p>
            <w:pPr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申请单位意见</w:t>
            </w: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单位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法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人签字     </w:t>
            </w: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3" w:hRule="atLeast"/>
          <w:jc w:val="center"/>
        </w:trPr>
        <w:tc>
          <w:tcPr>
            <w:tcW w:w="9108" w:type="dxa"/>
            <w:vAlign w:val="center"/>
          </w:tcPr>
          <w:p>
            <w:pPr>
              <w:pStyle w:val="7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县（市、区）人力资源和社会保障局意见</w:t>
            </w: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pStyle w:val="7"/>
              <w:ind w:left="624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5433" w:firstLineChars="1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9108" w:type="dxa"/>
            <w:tcBorders>
              <w:bottom w:val="single" w:color="auto" w:sz="12" w:space="0"/>
            </w:tcBorders>
            <w:vAlign w:val="center"/>
          </w:tcPr>
          <w:p>
            <w:pPr>
              <w:pStyle w:val="7"/>
              <w:spacing w:line="400" w:lineRule="exact"/>
              <w:ind w:left="0" w:left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设区</w:t>
            </w:r>
            <w:r>
              <w:rPr>
                <w:rFonts w:ascii="Times New Roman" w:hAnsi="Times New Roman" w:eastAsia="宋体"/>
                <w:color w:val="000000"/>
                <w:sz w:val="28"/>
                <w:szCs w:val="28"/>
              </w:rPr>
              <w:t>市人力资源和社会保障局或省直主管部门意见</w:t>
            </w:r>
          </w:p>
          <w:p>
            <w:pPr>
              <w:spacing w:line="4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>
            <w:pPr>
              <w:spacing w:line="500" w:lineRule="exact"/>
              <w:ind w:firstLine="3805" w:firstLineChars="140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公 章</w:t>
            </w:r>
          </w:p>
          <w:p>
            <w:pPr>
              <w:spacing w:line="500" w:lineRule="exac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年    月    日</w:t>
            </w:r>
          </w:p>
        </w:tc>
      </w:tr>
    </w:tbl>
    <w:p>
      <w:pPr>
        <w:rPr>
          <w:rFonts w:ascii="Times New Roman" w:hAnsi="Times New Roman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590" w:lineRule="exact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p>
      <w:pPr>
        <w:spacing w:line="120" w:lineRule="exact"/>
        <w:ind w:left="935" w:hanging="935" w:hangingChars="300"/>
        <w:rPr>
          <w:rFonts w:ascii="Times New Roman" w:hAnsi="Times New Roman" w:eastAsia="方正仿宋简体"/>
          <w:color w:val="000000"/>
        </w:rPr>
      </w:pPr>
    </w:p>
    <w:tbl>
      <w:tblPr>
        <w:tblStyle w:val="22"/>
        <w:tblW w:w="9030" w:type="dxa"/>
        <w:jc w:val="center"/>
        <w:tblInd w:w="108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030" w:type="dxa"/>
            <w:vAlign w:val="center"/>
          </w:tcPr>
          <w:p>
            <w:pPr>
              <w:ind w:firstLine="156" w:firstLineChars="50"/>
              <w:rPr>
                <w:rFonts w:ascii="Times New Roman" w:hAnsi="Times New Roman" w:eastAsia="方正仿宋简体"/>
                <w:color w:val="000000"/>
              </w:rPr>
            </w:pPr>
            <w:r>
              <w:rPr>
                <w:rFonts w:ascii="Times New Roman" w:hAnsi="Times New Roman" w:eastAsia="方正仿宋简体"/>
                <w:color w:val="000000"/>
              </w:rPr>
              <w:t>江苏省人力资源和社会保障厅办公室   201</w:t>
            </w:r>
            <w:r>
              <w:rPr>
                <w:rFonts w:hint="eastAsia" w:ascii="Times New Roman" w:hAnsi="Times New Roman" w:eastAsia="方正仿宋简体"/>
                <w:color w:val="000000"/>
              </w:rPr>
              <w:t>7</w:t>
            </w:r>
            <w:r>
              <w:rPr>
                <w:rFonts w:ascii="Times New Roman" w:hAnsi="Times New Roman" w:eastAsia="方正仿宋简体"/>
                <w:color w:val="000000"/>
              </w:rPr>
              <w:t>年</w:t>
            </w:r>
            <w:r>
              <w:rPr>
                <w:rFonts w:hint="eastAsia" w:ascii="Times New Roman" w:hAnsi="Times New Roman" w:eastAsia="方正仿宋简体"/>
                <w:color w:val="000000"/>
              </w:rPr>
              <w:t>2</w:t>
            </w:r>
            <w:r>
              <w:rPr>
                <w:rFonts w:ascii="Times New Roman" w:hAnsi="Times New Roman" w:eastAsia="方正仿宋简体"/>
                <w:color w:val="000000"/>
              </w:rPr>
              <w:t>月</w:t>
            </w:r>
            <w:r>
              <w:rPr>
                <w:rFonts w:hint="eastAsia" w:ascii="Times New Roman" w:hAnsi="Times New Roman" w:eastAsia="方正仿宋简体"/>
                <w:color w:val="000000"/>
              </w:rPr>
              <w:t>22</w:t>
            </w:r>
            <w:r>
              <w:rPr>
                <w:rFonts w:ascii="Times New Roman" w:hAnsi="Times New Roman" w:eastAsia="方正仿宋简体"/>
                <w:color w:val="000000"/>
              </w:rPr>
              <w:t>日印发</w:t>
            </w:r>
          </w:p>
        </w:tc>
      </w:tr>
    </w:tbl>
    <w:p>
      <w:pPr>
        <w:wordWrap w:val="0"/>
        <w:spacing w:line="40" w:lineRule="exact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 w:eastAsia="方正仿宋简体"/>
          <w:color w:val="000000"/>
        </w:rPr>
        <w:t xml:space="preserve">                                           </w:t>
      </w:r>
    </w:p>
    <w:p>
      <w:pPr>
        <w:spacing w:line="40" w:lineRule="exact"/>
        <w:rPr>
          <w:rFonts w:ascii="Times New Roman" w:hAnsi="Times New Roman"/>
          <w:color w:val="000000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2098" w:right="1588" w:bottom="1985" w:left="1588" w:header="851" w:footer="1588" w:gutter="0"/>
      <w:pgNumType w:start="1"/>
      <w:cols w:space="425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大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粗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  <w:rFonts w:eastAsia="宋体"/>
        <w:sz w:val="28"/>
        <w:szCs w:val="28"/>
      </w:rPr>
    </w:pPr>
    <w:r>
      <w:rPr>
        <w:rStyle w:val="18"/>
        <w:rFonts w:hint="eastAsia" w:eastAsia="宋体"/>
        <w:sz w:val="28"/>
        <w:szCs w:val="28"/>
      </w:rPr>
      <w:t xml:space="preserve">— </w:t>
    </w:r>
    <w:r>
      <w:rPr>
        <w:rStyle w:val="18"/>
        <w:rFonts w:ascii="Times New Roman" w:hAnsi="Times New Roman" w:eastAsia="宋体"/>
        <w:sz w:val="28"/>
        <w:szCs w:val="28"/>
      </w:rPr>
      <w:fldChar w:fldCharType="begin"/>
    </w:r>
    <w:r>
      <w:rPr>
        <w:rStyle w:val="18"/>
        <w:rFonts w:ascii="Times New Roman" w:hAnsi="Times New Roman" w:eastAsia="宋体"/>
        <w:sz w:val="28"/>
        <w:szCs w:val="28"/>
      </w:rPr>
      <w:instrText xml:space="preserve">PAGE  </w:instrText>
    </w:r>
    <w:r>
      <w:rPr>
        <w:rStyle w:val="18"/>
        <w:rFonts w:ascii="Times New Roman" w:hAnsi="Times New Roman" w:eastAsia="宋体"/>
        <w:sz w:val="28"/>
        <w:szCs w:val="28"/>
      </w:rPr>
      <w:fldChar w:fldCharType="separate"/>
    </w:r>
    <w:r>
      <w:rPr>
        <w:rStyle w:val="18"/>
        <w:rFonts w:ascii="Times New Roman" w:hAnsi="Times New Roman" w:eastAsia="宋体"/>
        <w:sz w:val="28"/>
        <w:szCs w:val="28"/>
      </w:rPr>
      <w:t>11</w:t>
    </w:r>
    <w:r>
      <w:rPr>
        <w:rStyle w:val="18"/>
        <w:rFonts w:ascii="Times New Roman" w:hAnsi="Times New Roman" w:eastAsia="宋体"/>
        <w:sz w:val="28"/>
        <w:szCs w:val="28"/>
      </w:rPr>
      <w:fldChar w:fldCharType="end"/>
    </w:r>
    <w:r>
      <w:rPr>
        <w:rStyle w:val="18"/>
        <w:rFonts w:hint="eastAsia" w:eastAsia="宋体"/>
        <w:sz w:val="28"/>
        <w:szCs w:val="28"/>
      </w:rPr>
      <w:t xml:space="preserve"> —</w:t>
    </w:r>
  </w:p>
  <w:p>
    <w:pPr>
      <w:pStyle w:val="1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outside" w:y="1"/>
      <w:rPr>
        <w:rStyle w:val="18"/>
      </w:rPr>
    </w:pPr>
    <w:r>
      <w:rPr>
        <w:rStyle w:val="18"/>
      </w:rPr>
      <w:fldChar w:fldCharType="begin"/>
    </w:r>
    <w:r>
      <w:rPr>
        <w:rStyle w:val="18"/>
      </w:rPr>
      <w:instrText xml:space="preserve">PAGE  </w:instrText>
    </w:r>
    <w:r>
      <w:rPr>
        <w:rStyle w:val="18"/>
      </w:rPr>
      <w:fldChar w:fldCharType="end"/>
    </w:r>
  </w:p>
  <w:p>
    <w:pPr>
      <w:pStyle w:val="1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attachedTemplate r:id="rId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49"/>
    <w:rsid w:val="00002D98"/>
    <w:rsid w:val="000156DB"/>
    <w:rsid w:val="00031713"/>
    <w:rsid w:val="000333EC"/>
    <w:rsid w:val="00034620"/>
    <w:rsid w:val="00036FB8"/>
    <w:rsid w:val="00075842"/>
    <w:rsid w:val="000927B0"/>
    <w:rsid w:val="00093524"/>
    <w:rsid w:val="000A03C2"/>
    <w:rsid w:val="000A14F9"/>
    <w:rsid w:val="000A76BE"/>
    <w:rsid w:val="000C3503"/>
    <w:rsid w:val="000C613A"/>
    <w:rsid w:val="000D1D88"/>
    <w:rsid w:val="000D39B4"/>
    <w:rsid w:val="000E0034"/>
    <w:rsid w:val="000E57A8"/>
    <w:rsid w:val="000F0E52"/>
    <w:rsid w:val="000F2F4A"/>
    <w:rsid w:val="000F40E4"/>
    <w:rsid w:val="00101D73"/>
    <w:rsid w:val="00102847"/>
    <w:rsid w:val="00120A69"/>
    <w:rsid w:val="00122E67"/>
    <w:rsid w:val="001324E1"/>
    <w:rsid w:val="0013282D"/>
    <w:rsid w:val="0013461D"/>
    <w:rsid w:val="001504D2"/>
    <w:rsid w:val="00151BE0"/>
    <w:rsid w:val="0015224D"/>
    <w:rsid w:val="00166FCF"/>
    <w:rsid w:val="001721EC"/>
    <w:rsid w:val="00175C45"/>
    <w:rsid w:val="0017658A"/>
    <w:rsid w:val="001838E6"/>
    <w:rsid w:val="0019072C"/>
    <w:rsid w:val="0019298C"/>
    <w:rsid w:val="00192AB3"/>
    <w:rsid w:val="0019749D"/>
    <w:rsid w:val="001A45E2"/>
    <w:rsid w:val="001A5662"/>
    <w:rsid w:val="001B6287"/>
    <w:rsid w:val="001B79BF"/>
    <w:rsid w:val="001C4AD0"/>
    <w:rsid w:val="001C54BF"/>
    <w:rsid w:val="001C6A5D"/>
    <w:rsid w:val="001D2F0C"/>
    <w:rsid w:val="001E015A"/>
    <w:rsid w:val="001E0DF2"/>
    <w:rsid w:val="001E1812"/>
    <w:rsid w:val="002071DD"/>
    <w:rsid w:val="00211CDD"/>
    <w:rsid w:val="002126DF"/>
    <w:rsid w:val="002159B9"/>
    <w:rsid w:val="00215E45"/>
    <w:rsid w:val="00221068"/>
    <w:rsid w:val="00221B6C"/>
    <w:rsid w:val="0022250A"/>
    <w:rsid w:val="00232EBC"/>
    <w:rsid w:val="00233234"/>
    <w:rsid w:val="002348B9"/>
    <w:rsid w:val="00243DA5"/>
    <w:rsid w:val="002567D3"/>
    <w:rsid w:val="0026227D"/>
    <w:rsid w:val="002625C6"/>
    <w:rsid w:val="00264E95"/>
    <w:rsid w:val="0027271A"/>
    <w:rsid w:val="00273548"/>
    <w:rsid w:val="002758F5"/>
    <w:rsid w:val="00275B52"/>
    <w:rsid w:val="00280470"/>
    <w:rsid w:val="00282B48"/>
    <w:rsid w:val="00286AE0"/>
    <w:rsid w:val="00295864"/>
    <w:rsid w:val="00295D93"/>
    <w:rsid w:val="002960FD"/>
    <w:rsid w:val="00296F8D"/>
    <w:rsid w:val="002A3005"/>
    <w:rsid w:val="002A486B"/>
    <w:rsid w:val="002A77B4"/>
    <w:rsid w:val="002B20AA"/>
    <w:rsid w:val="002C51F1"/>
    <w:rsid w:val="002D0F7B"/>
    <w:rsid w:val="002D2A3C"/>
    <w:rsid w:val="002D2AC3"/>
    <w:rsid w:val="002D4A2F"/>
    <w:rsid w:val="002D5312"/>
    <w:rsid w:val="002E2920"/>
    <w:rsid w:val="002E3003"/>
    <w:rsid w:val="002E433E"/>
    <w:rsid w:val="002F3315"/>
    <w:rsid w:val="0030091B"/>
    <w:rsid w:val="0030763E"/>
    <w:rsid w:val="00307BBB"/>
    <w:rsid w:val="00312751"/>
    <w:rsid w:val="00314895"/>
    <w:rsid w:val="00316F27"/>
    <w:rsid w:val="0031776A"/>
    <w:rsid w:val="00324547"/>
    <w:rsid w:val="00326889"/>
    <w:rsid w:val="00331E53"/>
    <w:rsid w:val="00332AE3"/>
    <w:rsid w:val="00335849"/>
    <w:rsid w:val="00345323"/>
    <w:rsid w:val="003461D6"/>
    <w:rsid w:val="00346992"/>
    <w:rsid w:val="00346EF5"/>
    <w:rsid w:val="003475A8"/>
    <w:rsid w:val="00347E59"/>
    <w:rsid w:val="003515DF"/>
    <w:rsid w:val="00351A23"/>
    <w:rsid w:val="00363B41"/>
    <w:rsid w:val="00373004"/>
    <w:rsid w:val="00383050"/>
    <w:rsid w:val="0038313D"/>
    <w:rsid w:val="0038489C"/>
    <w:rsid w:val="0038518B"/>
    <w:rsid w:val="00386AFD"/>
    <w:rsid w:val="0038718D"/>
    <w:rsid w:val="00393B0B"/>
    <w:rsid w:val="00394C54"/>
    <w:rsid w:val="0039691F"/>
    <w:rsid w:val="003A020A"/>
    <w:rsid w:val="003A6A23"/>
    <w:rsid w:val="003B01ED"/>
    <w:rsid w:val="003B5058"/>
    <w:rsid w:val="003B63D6"/>
    <w:rsid w:val="003C5955"/>
    <w:rsid w:val="003C5BF9"/>
    <w:rsid w:val="003C6E9E"/>
    <w:rsid w:val="003D3A06"/>
    <w:rsid w:val="003D7109"/>
    <w:rsid w:val="003E10AA"/>
    <w:rsid w:val="003E177F"/>
    <w:rsid w:val="003F048E"/>
    <w:rsid w:val="003F22C9"/>
    <w:rsid w:val="003F26F1"/>
    <w:rsid w:val="003F3CC1"/>
    <w:rsid w:val="003F5D40"/>
    <w:rsid w:val="00405A5F"/>
    <w:rsid w:val="00407285"/>
    <w:rsid w:val="00410217"/>
    <w:rsid w:val="004129EB"/>
    <w:rsid w:val="004145CE"/>
    <w:rsid w:val="0041471E"/>
    <w:rsid w:val="00416213"/>
    <w:rsid w:val="00425968"/>
    <w:rsid w:val="00441792"/>
    <w:rsid w:val="00441D76"/>
    <w:rsid w:val="00442D07"/>
    <w:rsid w:val="00444216"/>
    <w:rsid w:val="0045045A"/>
    <w:rsid w:val="00450A80"/>
    <w:rsid w:val="00453F3E"/>
    <w:rsid w:val="00462C48"/>
    <w:rsid w:val="00465688"/>
    <w:rsid w:val="00466C1C"/>
    <w:rsid w:val="00473845"/>
    <w:rsid w:val="00484BCC"/>
    <w:rsid w:val="0048736B"/>
    <w:rsid w:val="004949E4"/>
    <w:rsid w:val="00496C2F"/>
    <w:rsid w:val="00496DF9"/>
    <w:rsid w:val="004C1651"/>
    <w:rsid w:val="004C546C"/>
    <w:rsid w:val="004C65F9"/>
    <w:rsid w:val="004D63CC"/>
    <w:rsid w:val="004D7827"/>
    <w:rsid w:val="004D7E8B"/>
    <w:rsid w:val="004E049A"/>
    <w:rsid w:val="004E4C8D"/>
    <w:rsid w:val="004F1B95"/>
    <w:rsid w:val="00500171"/>
    <w:rsid w:val="00512481"/>
    <w:rsid w:val="005133AF"/>
    <w:rsid w:val="0051446B"/>
    <w:rsid w:val="00515784"/>
    <w:rsid w:val="0052618E"/>
    <w:rsid w:val="00531A86"/>
    <w:rsid w:val="005352AD"/>
    <w:rsid w:val="00543B79"/>
    <w:rsid w:val="005471A6"/>
    <w:rsid w:val="00547E44"/>
    <w:rsid w:val="00551FAC"/>
    <w:rsid w:val="00554688"/>
    <w:rsid w:val="00554CE4"/>
    <w:rsid w:val="00563798"/>
    <w:rsid w:val="005651D6"/>
    <w:rsid w:val="0057138F"/>
    <w:rsid w:val="00572974"/>
    <w:rsid w:val="00573F07"/>
    <w:rsid w:val="00574ED4"/>
    <w:rsid w:val="005755C9"/>
    <w:rsid w:val="00585028"/>
    <w:rsid w:val="00592311"/>
    <w:rsid w:val="0059316F"/>
    <w:rsid w:val="005970C0"/>
    <w:rsid w:val="005B2C1B"/>
    <w:rsid w:val="005B7D64"/>
    <w:rsid w:val="005C25F7"/>
    <w:rsid w:val="005C2E44"/>
    <w:rsid w:val="005C6C69"/>
    <w:rsid w:val="005D1D38"/>
    <w:rsid w:val="005D5B48"/>
    <w:rsid w:val="005D607C"/>
    <w:rsid w:val="005E0BE5"/>
    <w:rsid w:val="005E1173"/>
    <w:rsid w:val="005E32B4"/>
    <w:rsid w:val="005F079A"/>
    <w:rsid w:val="005F16C1"/>
    <w:rsid w:val="005F4C9A"/>
    <w:rsid w:val="005F7DDD"/>
    <w:rsid w:val="00611F11"/>
    <w:rsid w:val="00621C6A"/>
    <w:rsid w:val="00623E11"/>
    <w:rsid w:val="00626F2B"/>
    <w:rsid w:val="0063731A"/>
    <w:rsid w:val="00641DE1"/>
    <w:rsid w:val="00643839"/>
    <w:rsid w:val="00646B07"/>
    <w:rsid w:val="006502F5"/>
    <w:rsid w:val="00657D49"/>
    <w:rsid w:val="00662CB8"/>
    <w:rsid w:val="00664120"/>
    <w:rsid w:val="006651CE"/>
    <w:rsid w:val="006745BC"/>
    <w:rsid w:val="00677160"/>
    <w:rsid w:val="00687FFD"/>
    <w:rsid w:val="00690326"/>
    <w:rsid w:val="0069312C"/>
    <w:rsid w:val="006940B6"/>
    <w:rsid w:val="006964DA"/>
    <w:rsid w:val="006A4972"/>
    <w:rsid w:val="006B0386"/>
    <w:rsid w:val="006B1387"/>
    <w:rsid w:val="006B3F70"/>
    <w:rsid w:val="006C157B"/>
    <w:rsid w:val="006C1E0C"/>
    <w:rsid w:val="006C6D64"/>
    <w:rsid w:val="006D3390"/>
    <w:rsid w:val="006D4620"/>
    <w:rsid w:val="006E4943"/>
    <w:rsid w:val="006F02BB"/>
    <w:rsid w:val="006F034A"/>
    <w:rsid w:val="006F1754"/>
    <w:rsid w:val="006F7CA0"/>
    <w:rsid w:val="007022B6"/>
    <w:rsid w:val="0070281D"/>
    <w:rsid w:val="007031ED"/>
    <w:rsid w:val="007035F6"/>
    <w:rsid w:val="00706B3F"/>
    <w:rsid w:val="0070740A"/>
    <w:rsid w:val="007122EB"/>
    <w:rsid w:val="0072272A"/>
    <w:rsid w:val="00727DE0"/>
    <w:rsid w:val="00731825"/>
    <w:rsid w:val="007327CF"/>
    <w:rsid w:val="00732F12"/>
    <w:rsid w:val="0074152E"/>
    <w:rsid w:val="00745D5B"/>
    <w:rsid w:val="007463F6"/>
    <w:rsid w:val="00747F03"/>
    <w:rsid w:val="007519DE"/>
    <w:rsid w:val="0076172A"/>
    <w:rsid w:val="007637E1"/>
    <w:rsid w:val="00764C53"/>
    <w:rsid w:val="007667B6"/>
    <w:rsid w:val="00771FBC"/>
    <w:rsid w:val="007726BA"/>
    <w:rsid w:val="00785D18"/>
    <w:rsid w:val="00794826"/>
    <w:rsid w:val="007C3267"/>
    <w:rsid w:val="007D5CAE"/>
    <w:rsid w:val="007D6B68"/>
    <w:rsid w:val="007E2239"/>
    <w:rsid w:val="007E5C2C"/>
    <w:rsid w:val="007E682F"/>
    <w:rsid w:val="007F0D26"/>
    <w:rsid w:val="007F297E"/>
    <w:rsid w:val="008012B3"/>
    <w:rsid w:val="008054C1"/>
    <w:rsid w:val="00816A84"/>
    <w:rsid w:val="008222C9"/>
    <w:rsid w:val="00831315"/>
    <w:rsid w:val="00841003"/>
    <w:rsid w:val="00841D87"/>
    <w:rsid w:val="008430F2"/>
    <w:rsid w:val="00843C5D"/>
    <w:rsid w:val="008442F4"/>
    <w:rsid w:val="0085051F"/>
    <w:rsid w:val="00851D7C"/>
    <w:rsid w:val="00853128"/>
    <w:rsid w:val="00857342"/>
    <w:rsid w:val="0086441D"/>
    <w:rsid w:val="0086498B"/>
    <w:rsid w:val="00871D67"/>
    <w:rsid w:val="008723E3"/>
    <w:rsid w:val="00876C3A"/>
    <w:rsid w:val="0087723E"/>
    <w:rsid w:val="00880035"/>
    <w:rsid w:val="00887C72"/>
    <w:rsid w:val="0089445F"/>
    <w:rsid w:val="00895FFD"/>
    <w:rsid w:val="0089628A"/>
    <w:rsid w:val="00896609"/>
    <w:rsid w:val="00896DE6"/>
    <w:rsid w:val="00897540"/>
    <w:rsid w:val="008A584C"/>
    <w:rsid w:val="008A629F"/>
    <w:rsid w:val="008A71CC"/>
    <w:rsid w:val="008A7763"/>
    <w:rsid w:val="008A79E2"/>
    <w:rsid w:val="008A7C1B"/>
    <w:rsid w:val="008B5A09"/>
    <w:rsid w:val="008B6617"/>
    <w:rsid w:val="008C4224"/>
    <w:rsid w:val="008C5D38"/>
    <w:rsid w:val="008C623D"/>
    <w:rsid w:val="008D2BB2"/>
    <w:rsid w:val="008D2C2B"/>
    <w:rsid w:val="008D4ACB"/>
    <w:rsid w:val="008D6017"/>
    <w:rsid w:val="008E0AAC"/>
    <w:rsid w:val="008E3C1B"/>
    <w:rsid w:val="008E4121"/>
    <w:rsid w:val="008E4E25"/>
    <w:rsid w:val="008E766F"/>
    <w:rsid w:val="008F1605"/>
    <w:rsid w:val="00906110"/>
    <w:rsid w:val="009104E2"/>
    <w:rsid w:val="009148C5"/>
    <w:rsid w:val="00914A13"/>
    <w:rsid w:val="00916887"/>
    <w:rsid w:val="009208CA"/>
    <w:rsid w:val="00920E34"/>
    <w:rsid w:val="00923D9D"/>
    <w:rsid w:val="00931285"/>
    <w:rsid w:val="00931C77"/>
    <w:rsid w:val="00933B95"/>
    <w:rsid w:val="009420C1"/>
    <w:rsid w:val="00942138"/>
    <w:rsid w:val="00946257"/>
    <w:rsid w:val="00947FB6"/>
    <w:rsid w:val="00955D92"/>
    <w:rsid w:val="00956905"/>
    <w:rsid w:val="009638FC"/>
    <w:rsid w:val="00965010"/>
    <w:rsid w:val="00967B77"/>
    <w:rsid w:val="00973B82"/>
    <w:rsid w:val="00974BFE"/>
    <w:rsid w:val="00977A04"/>
    <w:rsid w:val="00984603"/>
    <w:rsid w:val="00984D3A"/>
    <w:rsid w:val="009B37B2"/>
    <w:rsid w:val="009B6271"/>
    <w:rsid w:val="009C1BCF"/>
    <w:rsid w:val="009C2AD2"/>
    <w:rsid w:val="009C32EA"/>
    <w:rsid w:val="009C5823"/>
    <w:rsid w:val="009D738A"/>
    <w:rsid w:val="009E1511"/>
    <w:rsid w:val="009E71E9"/>
    <w:rsid w:val="009F029D"/>
    <w:rsid w:val="009F155D"/>
    <w:rsid w:val="009F31A7"/>
    <w:rsid w:val="009F76C5"/>
    <w:rsid w:val="00A319B7"/>
    <w:rsid w:val="00A31BEC"/>
    <w:rsid w:val="00A43581"/>
    <w:rsid w:val="00A52842"/>
    <w:rsid w:val="00A5513F"/>
    <w:rsid w:val="00A552F5"/>
    <w:rsid w:val="00A56AEB"/>
    <w:rsid w:val="00A63357"/>
    <w:rsid w:val="00A646A5"/>
    <w:rsid w:val="00A70164"/>
    <w:rsid w:val="00A733DA"/>
    <w:rsid w:val="00A73BD3"/>
    <w:rsid w:val="00A74221"/>
    <w:rsid w:val="00A80806"/>
    <w:rsid w:val="00A80AC4"/>
    <w:rsid w:val="00A901DD"/>
    <w:rsid w:val="00A90A66"/>
    <w:rsid w:val="00A91AE0"/>
    <w:rsid w:val="00A96035"/>
    <w:rsid w:val="00AB2C92"/>
    <w:rsid w:val="00AB5D2A"/>
    <w:rsid w:val="00AC72CD"/>
    <w:rsid w:val="00AD12AD"/>
    <w:rsid w:val="00AD2C1F"/>
    <w:rsid w:val="00AD3FE4"/>
    <w:rsid w:val="00AD7FDE"/>
    <w:rsid w:val="00AE0B79"/>
    <w:rsid w:val="00AE34F3"/>
    <w:rsid w:val="00AF126D"/>
    <w:rsid w:val="00AF1C4A"/>
    <w:rsid w:val="00AF287F"/>
    <w:rsid w:val="00AF3764"/>
    <w:rsid w:val="00AF59BC"/>
    <w:rsid w:val="00AF6567"/>
    <w:rsid w:val="00B2022E"/>
    <w:rsid w:val="00B24A43"/>
    <w:rsid w:val="00B325A9"/>
    <w:rsid w:val="00B32882"/>
    <w:rsid w:val="00B373AA"/>
    <w:rsid w:val="00B41E07"/>
    <w:rsid w:val="00B42EAD"/>
    <w:rsid w:val="00B44EB2"/>
    <w:rsid w:val="00B54E33"/>
    <w:rsid w:val="00B7433E"/>
    <w:rsid w:val="00B77963"/>
    <w:rsid w:val="00B80280"/>
    <w:rsid w:val="00B84720"/>
    <w:rsid w:val="00B87932"/>
    <w:rsid w:val="00B87C21"/>
    <w:rsid w:val="00B94300"/>
    <w:rsid w:val="00B964E9"/>
    <w:rsid w:val="00BA31DC"/>
    <w:rsid w:val="00BA567C"/>
    <w:rsid w:val="00BA5DFA"/>
    <w:rsid w:val="00BA659F"/>
    <w:rsid w:val="00BA6FAC"/>
    <w:rsid w:val="00BC031D"/>
    <w:rsid w:val="00BC3FEC"/>
    <w:rsid w:val="00BC5F77"/>
    <w:rsid w:val="00BC70E9"/>
    <w:rsid w:val="00BD4031"/>
    <w:rsid w:val="00BD43C9"/>
    <w:rsid w:val="00BE3DAF"/>
    <w:rsid w:val="00BE6C86"/>
    <w:rsid w:val="00BE6CB8"/>
    <w:rsid w:val="00BF7788"/>
    <w:rsid w:val="00C0021A"/>
    <w:rsid w:val="00C11C04"/>
    <w:rsid w:val="00C129E9"/>
    <w:rsid w:val="00C1440F"/>
    <w:rsid w:val="00C216F3"/>
    <w:rsid w:val="00C22E4C"/>
    <w:rsid w:val="00C33005"/>
    <w:rsid w:val="00C354B7"/>
    <w:rsid w:val="00C4021C"/>
    <w:rsid w:val="00C46EA4"/>
    <w:rsid w:val="00C54C23"/>
    <w:rsid w:val="00C57B58"/>
    <w:rsid w:val="00C6014A"/>
    <w:rsid w:val="00C602AB"/>
    <w:rsid w:val="00C6081F"/>
    <w:rsid w:val="00C60949"/>
    <w:rsid w:val="00C6350A"/>
    <w:rsid w:val="00C65051"/>
    <w:rsid w:val="00C71EB3"/>
    <w:rsid w:val="00C756EE"/>
    <w:rsid w:val="00C76DD2"/>
    <w:rsid w:val="00C77D8E"/>
    <w:rsid w:val="00C83D29"/>
    <w:rsid w:val="00C920A6"/>
    <w:rsid w:val="00C92990"/>
    <w:rsid w:val="00C93A2B"/>
    <w:rsid w:val="00C94E29"/>
    <w:rsid w:val="00CA08BE"/>
    <w:rsid w:val="00CA10F4"/>
    <w:rsid w:val="00CA21CD"/>
    <w:rsid w:val="00CA3BFA"/>
    <w:rsid w:val="00CA7167"/>
    <w:rsid w:val="00CB2D08"/>
    <w:rsid w:val="00CC4A55"/>
    <w:rsid w:val="00CC6F39"/>
    <w:rsid w:val="00CD155E"/>
    <w:rsid w:val="00CD515B"/>
    <w:rsid w:val="00CE159A"/>
    <w:rsid w:val="00CF199D"/>
    <w:rsid w:val="00CF20FB"/>
    <w:rsid w:val="00CF280A"/>
    <w:rsid w:val="00CF303D"/>
    <w:rsid w:val="00CF3619"/>
    <w:rsid w:val="00D00E86"/>
    <w:rsid w:val="00D0744B"/>
    <w:rsid w:val="00D1087F"/>
    <w:rsid w:val="00D21E54"/>
    <w:rsid w:val="00D27828"/>
    <w:rsid w:val="00D333EF"/>
    <w:rsid w:val="00D335F4"/>
    <w:rsid w:val="00D34C43"/>
    <w:rsid w:val="00D354E4"/>
    <w:rsid w:val="00D5088C"/>
    <w:rsid w:val="00D5548D"/>
    <w:rsid w:val="00D71A7D"/>
    <w:rsid w:val="00D813EC"/>
    <w:rsid w:val="00D83AF9"/>
    <w:rsid w:val="00D87353"/>
    <w:rsid w:val="00DA0B0F"/>
    <w:rsid w:val="00DA0D86"/>
    <w:rsid w:val="00DA2D09"/>
    <w:rsid w:val="00DA4B9B"/>
    <w:rsid w:val="00DA7A52"/>
    <w:rsid w:val="00DB39A3"/>
    <w:rsid w:val="00DC7A0E"/>
    <w:rsid w:val="00DD6473"/>
    <w:rsid w:val="00DD70EA"/>
    <w:rsid w:val="00DE0968"/>
    <w:rsid w:val="00DE2530"/>
    <w:rsid w:val="00DE2FC7"/>
    <w:rsid w:val="00DE3D24"/>
    <w:rsid w:val="00DE42C2"/>
    <w:rsid w:val="00E01AC2"/>
    <w:rsid w:val="00E036B6"/>
    <w:rsid w:val="00E075D0"/>
    <w:rsid w:val="00E1486B"/>
    <w:rsid w:val="00E20C03"/>
    <w:rsid w:val="00E24F51"/>
    <w:rsid w:val="00E2516C"/>
    <w:rsid w:val="00E2571B"/>
    <w:rsid w:val="00E32C3F"/>
    <w:rsid w:val="00E41AC4"/>
    <w:rsid w:val="00E41AED"/>
    <w:rsid w:val="00E4721F"/>
    <w:rsid w:val="00E50385"/>
    <w:rsid w:val="00E50466"/>
    <w:rsid w:val="00E55836"/>
    <w:rsid w:val="00E6455A"/>
    <w:rsid w:val="00E72C3E"/>
    <w:rsid w:val="00E84A0F"/>
    <w:rsid w:val="00E84C5D"/>
    <w:rsid w:val="00E85E9E"/>
    <w:rsid w:val="00E8672D"/>
    <w:rsid w:val="00E92963"/>
    <w:rsid w:val="00E946E2"/>
    <w:rsid w:val="00E948C0"/>
    <w:rsid w:val="00EA124A"/>
    <w:rsid w:val="00EA35CC"/>
    <w:rsid w:val="00EA3ED4"/>
    <w:rsid w:val="00EA522A"/>
    <w:rsid w:val="00EA693C"/>
    <w:rsid w:val="00EB30F6"/>
    <w:rsid w:val="00EB3295"/>
    <w:rsid w:val="00EC575B"/>
    <w:rsid w:val="00EC69CF"/>
    <w:rsid w:val="00ED1A97"/>
    <w:rsid w:val="00ED3303"/>
    <w:rsid w:val="00EF534F"/>
    <w:rsid w:val="00F01F48"/>
    <w:rsid w:val="00F104F1"/>
    <w:rsid w:val="00F11342"/>
    <w:rsid w:val="00F12310"/>
    <w:rsid w:val="00F138FC"/>
    <w:rsid w:val="00F22B3B"/>
    <w:rsid w:val="00F25311"/>
    <w:rsid w:val="00F25B59"/>
    <w:rsid w:val="00F271A5"/>
    <w:rsid w:val="00F32A23"/>
    <w:rsid w:val="00F36EC5"/>
    <w:rsid w:val="00F37F4F"/>
    <w:rsid w:val="00F4031B"/>
    <w:rsid w:val="00F46694"/>
    <w:rsid w:val="00F500F6"/>
    <w:rsid w:val="00F53BFA"/>
    <w:rsid w:val="00F55FDB"/>
    <w:rsid w:val="00F57C51"/>
    <w:rsid w:val="00F62333"/>
    <w:rsid w:val="00F74330"/>
    <w:rsid w:val="00F819AE"/>
    <w:rsid w:val="00F8393E"/>
    <w:rsid w:val="00F858EA"/>
    <w:rsid w:val="00F97E3C"/>
    <w:rsid w:val="00FA4D6C"/>
    <w:rsid w:val="00FB6677"/>
    <w:rsid w:val="00FB6BC8"/>
    <w:rsid w:val="00FC2BEB"/>
    <w:rsid w:val="00FC3A4A"/>
    <w:rsid w:val="00FC630A"/>
    <w:rsid w:val="00FD3A0B"/>
    <w:rsid w:val="00FD4A04"/>
    <w:rsid w:val="00FE3C39"/>
    <w:rsid w:val="00FF418A"/>
    <w:rsid w:val="5F1371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7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Document Map"/>
    <w:basedOn w:val="1"/>
    <w:semiHidden/>
    <w:uiPriority w:val="0"/>
    <w:pPr>
      <w:shd w:val="clear" w:color="auto" w:fill="000080"/>
    </w:pPr>
  </w:style>
  <w:style w:type="paragraph" w:styleId="6">
    <w:name w:val="Body Text"/>
    <w:basedOn w:val="1"/>
    <w:uiPriority w:val="0"/>
    <w:pPr>
      <w:spacing w:line="600" w:lineRule="exact"/>
      <w:jc w:val="center"/>
    </w:pPr>
    <w:rPr>
      <w:rFonts w:ascii="Times New Roman" w:hAnsi="Times New Roman" w:eastAsia="方正大标宋简体"/>
      <w:sz w:val="40"/>
      <w:szCs w:val="24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Block Text"/>
    <w:basedOn w:val="1"/>
    <w:qFormat/>
    <w:uiPriority w:val="0"/>
    <w:pPr>
      <w:ind w:left="178" w:leftChars="85" w:right="-506" w:rightChars="-241" w:firstLine="560" w:firstLineChars="200"/>
    </w:pPr>
    <w:rPr>
      <w:rFonts w:ascii="Times New Roman" w:hAnsi="Times New Roman" w:eastAsia="仿宋_GB2312"/>
      <w:sz w:val="28"/>
      <w:szCs w:val="24"/>
    </w:rPr>
  </w:style>
  <w:style w:type="paragraph" w:styleId="9">
    <w:name w:val="Plain Text"/>
    <w:basedOn w:val="1"/>
    <w:uiPriority w:val="0"/>
    <w:rPr>
      <w:rFonts w:hAnsi="Courier New" w:cs="Courier New"/>
      <w:szCs w:val="21"/>
    </w:rPr>
  </w:style>
  <w:style w:type="paragraph" w:styleId="10">
    <w:name w:val="Date"/>
    <w:basedOn w:val="1"/>
    <w:next w:val="1"/>
    <w:qFormat/>
    <w:uiPriority w:val="0"/>
    <w:pPr>
      <w:ind w:left="100" w:leftChars="2500"/>
    </w:pPr>
  </w:style>
  <w:style w:type="paragraph" w:styleId="1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12">
    <w:name w:val="Balloon Text"/>
    <w:basedOn w:val="1"/>
    <w:semiHidden/>
    <w:uiPriority w:val="0"/>
    <w:rPr>
      <w:sz w:val="18"/>
      <w:szCs w:val="18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character" w:styleId="18">
    <w:name w:val="page number"/>
    <w:basedOn w:val="17"/>
    <w:uiPriority w:val="0"/>
  </w:style>
  <w:style w:type="character" w:styleId="19">
    <w:name w:val="FollowedHyperlink"/>
    <w:basedOn w:val="17"/>
    <w:qFormat/>
    <w:uiPriority w:val="0"/>
    <w:rPr>
      <w:color w:val="800080"/>
      <w:u w:val="single"/>
    </w:rPr>
  </w:style>
  <w:style w:type="character" w:styleId="20">
    <w:name w:val="Hyperlink"/>
    <w:basedOn w:val="17"/>
    <w:uiPriority w:val="0"/>
    <w:rPr>
      <w:color w:val="0000FF"/>
      <w:u w:val="single"/>
    </w:rPr>
  </w:style>
  <w:style w:type="character" w:styleId="21">
    <w:name w:val="annotation reference"/>
    <w:basedOn w:val="17"/>
    <w:semiHidden/>
    <w:uiPriority w:val="0"/>
    <w:rPr>
      <w:sz w:val="21"/>
      <w:szCs w:val="21"/>
    </w:rPr>
  </w:style>
  <w:style w:type="table" w:styleId="23">
    <w:name w:val="Table Grid"/>
    <w:basedOn w:val="2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Char Char1 Char Char Char Char"/>
    <w:basedOn w:val="5"/>
    <w:semiHidden/>
    <w:uiPriority w:val="0"/>
    <w:rPr>
      <w:rFonts w:ascii="Tahoma" w:hAnsi="Tahoma" w:eastAsia="宋体"/>
      <w:sz w:val="24"/>
      <w:szCs w:val="24"/>
    </w:rPr>
  </w:style>
  <w:style w:type="paragraph" w:customStyle="1" w:styleId="25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 w:eastAsia="宋体"/>
      <w:bCs w:val="0"/>
      <w:kern w:val="2"/>
      <w:sz w:val="24"/>
      <w:szCs w:val="20"/>
    </w:rPr>
  </w:style>
  <w:style w:type="paragraph" w:customStyle="1" w:styleId="26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MK\&#26700;&#38754;\2010&#24180;&#25991;&#20214;&#22841;\&#21457;&#25991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发文模版</Template>
  <Company>jssrst</Company>
  <Pages>12</Pages>
  <Words>240</Words>
  <Characters>1368</Characters>
  <Lines>11</Lines>
  <Paragraphs>3</Paragraphs>
  <TotalTime>0</TotalTime>
  <ScaleCrop>false</ScaleCrop>
  <LinksUpToDate>false</LinksUpToDate>
  <CharactersWithSpaces>1605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2016-09-29T09:22:00Z</dcterms:created>
  <dc:creator>马克</dc:creator>
  <cp:lastModifiedBy>Administrator</cp:lastModifiedBy>
  <cp:lastPrinted>2017-03-02T06:37:00Z</cp:lastPrinted>
  <dcterms:modified xsi:type="dcterms:W3CDTF">2017-03-17T08:25:42Z</dcterms:modified>
  <dc:title>苏人  ﹝2006﹞   号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